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F6" w:rsidRDefault="006C19F6" w:rsidP="006C19F6">
      <w:pPr>
        <w:tabs>
          <w:tab w:val="left" w:pos="4253"/>
          <w:tab w:val="left" w:pos="4395"/>
        </w:tabs>
        <w:jc w:val="right"/>
        <w:rPr>
          <w:bCs/>
        </w:rPr>
      </w:pPr>
      <w:r>
        <w:rPr>
          <w:bCs/>
        </w:rPr>
        <w:t>Утверждаю</w:t>
      </w:r>
    </w:p>
    <w:p w:rsidR="006C19F6" w:rsidRDefault="006C19F6" w:rsidP="006C19F6">
      <w:pPr>
        <w:tabs>
          <w:tab w:val="left" w:pos="4253"/>
          <w:tab w:val="left" w:pos="4395"/>
        </w:tabs>
        <w:jc w:val="right"/>
        <w:rPr>
          <w:bCs/>
        </w:rPr>
      </w:pPr>
      <w:r>
        <w:rPr>
          <w:bCs/>
        </w:rPr>
        <w:t xml:space="preserve">Директор МКОУ СОШ № </w:t>
      </w:r>
      <w:smartTag w:uri="urn:schemas-microsoft-com:office:smarttags" w:element="metricconverter">
        <w:smartTagPr>
          <w:attr w:name="ProductID" w:val="7 г"/>
        </w:smartTagPr>
        <w:r>
          <w:rPr>
            <w:bCs/>
          </w:rPr>
          <w:t>7 г</w:t>
        </w:r>
      </w:smartTag>
      <w:r>
        <w:rPr>
          <w:bCs/>
        </w:rPr>
        <w:t>. Сегежи</w:t>
      </w:r>
    </w:p>
    <w:p w:rsidR="006C19F6" w:rsidRDefault="006C19F6" w:rsidP="006C19F6">
      <w:pPr>
        <w:tabs>
          <w:tab w:val="left" w:pos="4253"/>
          <w:tab w:val="left" w:pos="4395"/>
        </w:tabs>
        <w:jc w:val="right"/>
        <w:rPr>
          <w:bCs/>
        </w:rPr>
      </w:pPr>
      <w:r>
        <w:rPr>
          <w:bCs/>
        </w:rPr>
        <w:t>________________Самохвалова А.В.</w:t>
      </w:r>
    </w:p>
    <w:p w:rsidR="006C19F6" w:rsidRPr="00920BDE" w:rsidRDefault="00920BDE" w:rsidP="006C19F6">
      <w:pPr>
        <w:tabs>
          <w:tab w:val="left" w:pos="4253"/>
          <w:tab w:val="left" w:pos="4395"/>
        </w:tabs>
        <w:jc w:val="right"/>
        <w:rPr>
          <w:bCs/>
        </w:rPr>
      </w:pPr>
      <w:r w:rsidRPr="00920BDE">
        <w:rPr>
          <w:bCs/>
        </w:rPr>
        <w:t>(приказ №22</w:t>
      </w:r>
      <w:r w:rsidR="006C19F6" w:rsidRPr="00920BDE">
        <w:rPr>
          <w:bCs/>
        </w:rPr>
        <w:t>7</w:t>
      </w:r>
      <w:r w:rsidRPr="00920BDE">
        <w:rPr>
          <w:bCs/>
          <w:u w:val="single"/>
        </w:rPr>
        <w:t xml:space="preserve"> -ОД от 29.08.2025</w:t>
      </w:r>
      <w:r w:rsidR="006C19F6" w:rsidRPr="00920BDE">
        <w:rPr>
          <w:bCs/>
        </w:rPr>
        <w:t>)</w:t>
      </w:r>
    </w:p>
    <w:p w:rsidR="006C19F6" w:rsidRPr="0057752B" w:rsidRDefault="006C19F6" w:rsidP="006C19F6">
      <w:pPr>
        <w:tabs>
          <w:tab w:val="left" w:pos="4253"/>
          <w:tab w:val="left" w:pos="4395"/>
        </w:tabs>
        <w:rPr>
          <w:bCs/>
          <w:color w:val="FF0000"/>
        </w:rPr>
      </w:pPr>
    </w:p>
    <w:p w:rsidR="006C19F6" w:rsidRPr="0057752B" w:rsidRDefault="006C19F6" w:rsidP="006C19F6">
      <w:pPr>
        <w:jc w:val="center"/>
        <w:rPr>
          <w:b/>
          <w:sz w:val="28"/>
          <w:szCs w:val="28"/>
        </w:rPr>
      </w:pPr>
      <w:r w:rsidRPr="0057752B">
        <w:rPr>
          <w:b/>
          <w:sz w:val="28"/>
          <w:szCs w:val="28"/>
        </w:rPr>
        <w:t>Календарный учебный график</w:t>
      </w:r>
    </w:p>
    <w:p w:rsidR="006C19F6" w:rsidRDefault="006C19F6" w:rsidP="006C1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основной общей образовательной программы </w:t>
      </w:r>
    </w:p>
    <w:p w:rsidR="006C19F6" w:rsidRPr="0057752B" w:rsidRDefault="006C19F6" w:rsidP="006C1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 образования</w:t>
      </w:r>
    </w:p>
    <w:p w:rsidR="006C19F6" w:rsidRPr="0057752B" w:rsidRDefault="006C19F6" w:rsidP="006C19F6">
      <w:pPr>
        <w:jc w:val="center"/>
        <w:rPr>
          <w:b/>
          <w:sz w:val="28"/>
          <w:szCs w:val="28"/>
        </w:rPr>
      </w:pPr>
      <w:r w:rsidRPr="0057752B">
        <w:rPr>
          <w:b/>
          <w:sz w:val="28"/>
          <w:szCs w:val="28"/>
        </w:rPr>
        <w:t>на 202</w:t>
      </w:r>
      <w:r w:rsidR="0033702D">
        <w:rPr>
          <w:b/>
          <w:sz w:val="28"/>
          <w:szCs w:val="28"/>
        </w:rPr>
        <w:t>5</w:t>
      </w:r>
      <w:r w:rsidRPr="0057752B">
        <w:rPr>
          <w:b/>
          <w:sz w:val="28"/>
          <w:szCs w:val="28"/>
        </w:rPr>
        <w:t xml:space="preserve"> – 202</w:t>
      </w:r>
      <w:r w:rsidR="0033702D">
        <w:rPr>
          <w:b/>
          <w:sz w:val="28"/>
          <w:szCs w:val="28"/>
        </w:rPr>
        <w:t>6</w:t>
      </w:r>
      <w:r w:rsidRPr="0057752B">
        <w:rPr>
          <w:b/>
          <w:sz w:val="28"/>
          <w:szCs w:val="28"/>
        </w:rPr>
        <w:t xml:space="preserve"> учебный год</w:t>
      </w:r>
    </w:p>
    <w:p w:rsidR="00834839" w:rsidRDefault="00834839" w:rsidP="006C19F6">
      <w:pPr>
        <w:spacing w:line="360" w:lineRule="auto"/>
        <w:ind w:firstLine="567"/>
        <w:contextualSpacing/>
        <w:jc w:val="both"/>
        <w:rPr>
          <w:rStyle w:val="markedcontent"/>
        </w:rPr>
      </w:pPr>
    </w:p>
    <w:p w:rsidR="00052F42" w:rsidRDefault="00834839" w:rsidP="006C19F6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834839">
        <w:rPr>
          <w:rStyle w:val="markedcontent"/>
        </w:rPr>
        <w:t>Календарный учебный график МКОУ СОШ №7 г. Сегежи на 2025 - 2026 учебный год регламентирует организацию учебного процесса.</w:t>
      </w:r>
    </w:p>
    <w:p w:rsidR="00834839" w:rsidRPr="00834839" w:rsidRDefault="00834839" w:rsidP="006C19F6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834839">
        <w:rPr>
          <w:rStyle w:val="markedcontent"/>
        </w:rP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F9752B" w:rsidRPr="00F9752B" w:rsidRDefault="00F9752B" w:rsidP="00F9752B">
      <w:pPr>
        <w:pStyle w:val="a3"/>
        <w:numPr>
          <w:ilvl w:val="0"/>
          <w:numId w:val="2"/>
        </w:numPr>
        <w:rPr>
          <w:b/>
        </w:rPr>
      </w:pPr>
      <w:r w:rsidRPr="00F9752B">
        <w:rPr>
          <w:b/>
        </w:rPr>
        <w:t>Даты начала и окончания учебного года:</w:t>
      </w:r>
    </w:p>
    <w:p w:rsidR="00F9752B" w:rsidRDefault="00F9752B" w:rsidP="006C19F6"/>
    <w:p w:rsidR="006C19F6" w:rsidRDefault="006C19F6" w:rsidP="006C19F6">
      <w:r>
        <w:t>Дата начала учебного года (очная форма): 1 сентября 202</w:t>
      </w:r>
      <w:r w:rsidR="00F9752B">
        <w:t>5</w:t>
      </w:r>
      <w:r>
        <w:t xml:space="preserve"> года.</w:t>
      </w:r>
    </w:p>
    <w:p w:rsidR="006C19F6" w:rsidRDefault="006C19F6" w:rsidP="006C19F6">
      <w:r>
        <w:t>Дата окончания учебного года: 2</w:t>
      </w:r>
      <w:r w:rsidR="006A484E">
        <w:t>6 мая 2026</w:t>
      </w:r>
      <w:bookmarkStart w:id="0" w:name="_GoBack"/>
      <w:bookmarkEnd w:id="0"/>
      <w:r>
        <w:t xml:space="preserve"> года.</w:t>
      </w:r>
    </w:p>
    <w:p w:rsidR="00F9752B" w:rsidRDefault="00F9752B" w:rsidP="006C19F6"/>
    <w:p w:rsidR="006C19F6" w:rsidRPr="00F9752B" w:rsidRDefault="00F9752B" w:rsidP="00F9752B">
      <w:pPr>
        <w:pStyle w:val="a3"/>
        <w:numPr>
          <w:ilvl w:val="0"/>
          <w:numId w:val="2"/>
        </w:numPr>
        <w:rPr>
          <w:b/>
        </w:rPr>
      </w:pPr>
      <w:r w:rsidRPr="00F9752B">
        <w:rPr>
          <w:b/>
        </w:rPr>
        <w:t>П</w:t>
      </w:r>
      <w:r w:rsidR="006C19F6" w:rsidRPr="00F9752B">
        <w:rPr>
          <w:b/>
        </w:rPr>
        <w:t>родолжительность учебного года:</w:t>
      </w:r>
    </w:p>
    <w:p w:rsidR="00F9752B" w:rsidRDefault="00F9752B" w:rsidP="006C19F6"/>
    <w:p w:rsidR="006C19F6" w:rsidRDefault="00F9752B" w:rsidP="006C19F6">
      <w:r>
        <w:t>1</w:t>
      </w:r>
      <w:r w:rsidR="006C19F6">
        <w:t>-е классы – 33 учебные недели.</w:t>
      </w:r>
    </w:p>
    <w:p w:rsidR="006C19F6" w:rsidRDefault="006C19F6" w:rsidP="006C19F6">
      <w:r>
        <w:t>2-4 классы – 34 учебные недели.</w:t>
      </w:r>
    </w:p>
    <w:p w:rsidR="00F9752B" w:rsidRDefault="00F9752B" w:rsidP="006C19F6"/>
    <w:p w:rsidR="00F9752B" w:rsidRPr="008D5E57" w:rsidRDefault="00F9752B" w:rsidP="00F9752B">
      <w:pPr>
        <w:pStyle w:val="a3"/>
        <w:numPr>
          <w:ilvl w:val="0"/>
          <w:numId w:val="2"/>
        </w:numPr>
        <w:rPr>
          <w:b/>
        </w:rPr>
      </w:pPr>
      <w:r w:rsidRPr="008D5E57">
        <w:rPr>
          <w:b/>
        </w:rPr>
        <w:t>Сроки и продолжительность каникул:</w:t>
      </w:r>
    </w:p>
    <w:p w:rsidR="008D5E57" w:rsidRDefault="008D5E57" w:rsidP="008D5E57">
      <w:pPr>
        <w:pStyle w:val="a3"/>
        <w:tabs>
          <w:tab w:val="left" w:pos="217"/>
        </w:tabs>
        <w:spacing w:line="160" w:lineRule="atLeast"/>
        <w:rPr>
          <w:b/>
          <w:lang w:eastAsia="en-US"/>
        </w:rPr>
      </w:pPr>
    </w:p>
    <w:p w:rsidR="008D5E57" w:rsidRDefault="008D5E57" w:rsidP="008D5E57">
      <w:pPr>
        <w:pStyle w:val="a3"/>
        <w:tabs>
          <w:tab w:val="left" w:pos="217"/>
        </w:tabs>
        <w:spacing w:line="160" w:lineRule="atLeast"/>
        <w:rPr>
          <w:lang w:eastAsia="en-US"/>
        </w:rPr>
      </w:pPr>
      <w:r w:rsidRPr="008D5E57">
        <w:rPr>
          <w:lang w:eastAsia="en-US"/>
        </w:rPr>
        <w:t>Сроки и продолжительность каникул в 1 классах</w:t>
      </w:r>
      <w:r w:rsidRPr="008D5E57">
        <w:rPr>
          <w:lang w:eastAsia="en-US"/>
        </w:rPr>
        <w:tab/>
      </w:r>
    </w:p>
    <w:p w:rsidR="008D5E57" w:rsidRPr="008D5E57" w:rsidRDefault="008D5E57" w:rsidP="008D5E57">
      <w:pPr>
        <w:pStyle w:val="a3"/>
        <w:tabs>
          <w:tab w:val="left" w:pos="217"/>
        </w:tabs>
        <w:spacing w:line="160" w:lineRule="atLeast"/>
        <w:rPr>
          <w:lang w:eastAsia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8D5E57" w:rsidTr="00E16AE2">
        <w:trPr>
          <w:trHeight w:val="552"/>
        </w:trPr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Учебный период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Каникулярный период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Даты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Продолжительность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Праздничные дни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01.09.2025 – 24.10.2025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8 учебных недель 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Осенние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25.10.2025 – 2.11.2026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3-4.11.2025*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05.11.2025 – 30.12.2025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8 учебных недель 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Зимние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31.12.2025 – 11.01.2026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12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12.01.2026 – 27.03.2026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11 учебных недель </w:t>
            </w:r>
          </w:p>
        </w:tc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23.02.2026</w:t>
            </w:r>
          </w:p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09.03.2026**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8D5E57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8D5E57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Дополнительные каникулы</w:t>
            </w:r>
          </w:p>
        </w:tc>
        <w:tc>
          <w:tcPr>
            <w:tcW w:w="1000" w:type="pct"/>
          </w:tcPr>
          <w:p w:rsidR="008D5E57" w:rsidRPr="00F9752B" w:rsidRDefault="008D5E57" w:rsidP="008D5E57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14.02.2026 – 22.02.2026</w:t>
            </w:r>
          </w:p>
        </w:tc>
        <w:tc>
          <w:tcPr>
            <w:tcW w:w="1000" w:type="pct"/>
          </w:tcPr>
          <w:p w:rsidR="008D5E57" w:rsidRPr="00F9752B" w:rsidRDefault="008D5E57" w:rsidP="008D5E57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8D5E57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Весенние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28.03.2026 – 05.04.2026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06.04.2026 – 26.05.2026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7 учебных недель и 2 дня</w:t>
            </w:r>
          </w:p>
        </w:tc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01.05.2026</w:t>
            </w:r>
          </w:p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11.05.2026**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Летние 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27.05.2026 – 31.08.2026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97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</w:tbl>
    <w:p w:rsidR="008D5E57" w:rsidRPr="008D5E57" w:rsidRDefault="008D5E57" w:rsidP="008D5E57">
      <w:pPr>
        <w:pStyle w:val="a3"/>
        <w:tabs>
          <w:tab w:val="left" w:pos="217"/>
        </w:tabs>
        <w:rPr>
          <w:color w:val="000000"/>
          <w:shd w:val="clear" w:color="auto" w:fill="FFFFFF"/>
        </w:rPr>
      </w:pPr>
    </w:p>
    <w:p w:rsidR="002F22BD" w:rsidRDefault="008D5E57" w:rsidP="002F22BD">
      <w:pPr>
        <w:pStyle w:val="a3"/>
        <w:ind w:left="0"/>
        <w:rPr>
          <w:color w:val="000000"/>
          <w:sz w:val="20"/>
          <w:szCs w:val="20"/>
          <w:shd w:val="clear" w:color="auto" w:fill="FFFFFF"/>
        </w:rPr>
      </w:pPr>
      <w:r w:rsidRPr="002F22BD">
        <w:rPr>
          <w:color w:val="000000"/>
          <w:sz w:val="20"/>
          <w:szCs w:val="20"/>
          <w:shd w:val="clear" w:color="auto" w:fill="FFFFFF"/>
        </w:rPr>
        <w:t>*в соответствии с Постановлением Правительства РФ от 04.10.2024 N 1335 "О переносе выходных дней в 2025 году" перенесены следующие выходные дни:</w:t>
      </w:r>
      <w:r w:rsidRPr="002F22BD">
        <w:rPr>
          <w:color w:val="000000"/>
          <w:sz w:val="20"/>
          <w:szCs w:val="20"/>
        </w:rPr>
        <w:t xml:space="preserve"> </w:t>
      </w:r>
      <w:r w:rsidRPr="002F22BD">
        <w:rPr>
          <w:color w:val="000000"/>
          <w:sz w:val="20"/>
          <w:szCs w:val="20"/>
          <w:shd w:val="clear" w:color="auto" w:fill="FFFFFF"/>
        </w:rPr>
        <w:t>с субботы 1 ноября на понедельник 3 ноября.</w:t>
      </w:r>
    </w:p>
    <w:p w:rsidR="008D5E57" w:rsidRPr="002F22BD" w:rsidRDefault="008D5E57" w:rsidP="002F22BD">
      <w:pPr>
        <w:pStyle w:val="a3"/>
        <w:ind w:left="0"/>
        <w:rPr>
          <w:color w:val="000000"/>
          <w:sz w:val="20"/>
          <w:szCs w:val="20"/>
          <w:shd w:val="clear" w:color="auto" w:fill="FFFFFF"/>
        </w:rPr>
      </w:pPr>
      <w:r w:rsidRPr="002F22BD">
        <w:rPr>
          <w:color w:val="000000"/>
          <w:sz w:val="20"/>
          <w:szCs w:val="20"/>
          <w:shd w:val="clear" w:color="auto" w:fill="FFFFFF"/>
        </w:rPr>
        <w:lastRenderedPageBreak/>
        <w:t>**В соответствии с </w:t>
      </w:r>
      <w:hyperlink r:id="rId6" w:anchor="dst1803" w:history="1">
        <w:r w:rsidRPr="002F22BD">
          <w:rPr>
            <w:rStyle w:val="a5"/>
            <w:color w:val="1200D4"/>
            <w:sz w:val="20"/>
            <w:szCs w:val="20"/>
            <w:shd w:val="clear" w:color="auto" w:fill="FFFFFF"/>
          </w:rPr>
          <w:t>частью 2 статьи 112</w:t>
        </w:r>
      </w:hyperlink>
      <w:r w:rsidRPr="002F22BD">
        <w:rPr>
          <w:color w:val="000000"/>
          <w:sz w:val="20"/>
          <w:szCs w:val="20"/>
          <w:shd w:val="clear" w:color="auto" w:fill="FFFFFF"/>
        </w:rPr>
        <w:t> Трудового кодекса Российской Федерации при совпадении выходного и нерабочего праздничного дней выходной день</w:t>
      </w:r>
    </w:p>
    <w:p w:rsidR="008D5E57" w:rsidRDefault="008D5E57" w:rsidP="008D5E57">
      <w:pPr>
        <w:pStyle w:val="a3"/>
        <w:tabs>
          <w:tab w:val="left" w:pos="217"/>
        </w:tabs>
        <w:spacing w:line="160" w:lineRule="atLeast"/>
        <w:rPr>
          <w:b/>
          <w:lang w:eastAsia="en-US"/>
        </w:rPr>
      </w:pPr>
    </w:p>
    <w:p w:rsidR="008D5E57" w:rsidRPr="008D5E57" w:rsidRDefault="008D5E57" w:rsidP="008D5E57">
      <w:pPr>
        <w:pStyle w:val="a3"/>
        <w:tabs>
          <w:tab w:val="left" w:pos="217"/>
        </w:tabs>
        <w:spacing w:line="160" w:lineRule="atLeast"/>
        <w:rPr>
          <w:b/>
          <w:lang w:eastAsia="en-US"/>
        </w:rPr>
      </w:pPr>
      <w:r>
        <w:rPr>
          <w:b/>
          <w:lang w:eastAsia="en-US"/>
        </w:rPr>
        <w:t>Сроки и продолжительность каникул во 2-4 классах</w:t>
      </w:r>
      <w:r w:rsidRPr="008D5E57">
        <w:rPr>
          <w:b/>
          <w:lang w:eastAsia="en-US"/>
        </w:rPr>
        <w:tab/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8D5E57" w:rsidTr="00E16AE2">
        <w:trPr>
          <w:trHeight w:val="552"/>
        </w:trPr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Учебный период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Каникулярный период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Даты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Продолжительность</w:t>
            </w:r>
          </w:p>
        </w:tc>
        <w:tc>
          <w:tcPr>
            <w:tcW w:w="1000" w:type="pct"/>
            <w:vAlign w:val="center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Праздничные дни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01.09.2025 – 24.10.2025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8 учебных недель 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Осенние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25.10.2025 – 2.11.2026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3-4.11.2025*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05.11.2025 – 30.12.2025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8 учебных недель 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Зимние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31.12.2025 – 11.01.2026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12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12.01.2026 – 27.03.2026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11 учебных недель </w:t>
            </w:r>
          </w:p>
        </w:tc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23.02.2026</w:t>
            </w:r>
          </w:p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09.03.2026**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Весенние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28.03.2026 – 05.04.2026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четверть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06.04.2026 – 26.05.2026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7 учебных недель и 2 дня</w:t>
            </w:r>
          </w:p>
        </w:tc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01.05.2026</w:t>
            </w:r>
          </w:p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11.05.2026**</w:t>
            </w:r>
          </w:p>
        </w:tc>
      </w:tr>
      <w:tr w:rsidR="008D5E57" w:rsidTr="00E16AE2">
        <w:trPr>
          <w:trHeight w:val="552"/>
        </w:trPr>
        <w:tc>
          <w:tcPr>
            <w:tcW w:w="1000" w:type="pct"/>
          </w:tcPr>
          <w:p w:rsidR="008D5E57" w:rsidRDefault="008D5E57" w:rsidP="00E16AE2">
            <w:pPr>
              <w:tabs>
                <w:tab w:val="left" w:pos="217"/>
              </w:tabs>
              <w:spacing w:line="160" w:lineRule="atLeast"/>
              <w:rPr>
                <w:b/>
                <w:lang w:eastAsia="en-US"/>
              </w:rPr>
            </w:pP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Летние  каникулы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27.05.2026 – 31.08.2026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  <w:r>
              <w:rPr>
                <w:lang w:eastAsia="en-US"/>
              </w:rPr>
              <w:t>97 календарных дней</w:t>
            </w:r>
          </w:p>
        </w:tc>
        <w:tc>
          <w:tcPr>
            <w:tcW w:w="1000" w:type="pct"/>
          </w:tcPr>
          <w:p w:rsidR="008D5E57" w:rsidRPr="00F9752B" w:rsidRDefault="008D5E57" w:rsidP="00E16AE2">
            <w:pPr>
              <w:tabs>
                <w:tab w:val="left" w:pos="217"/>
              </w:tabs>
              <w:spacing w:line="160" w:lineRule="atLeast"/>
              <w:rPr>
                <w:lang w:eastAsia="en-US"/>
              </w:rPr>
            </w:pPr>
          </w:p>
        </w:tc>
      </w:tr>
    </w:tbl>
    <w:p w:rsidR="008D5E57" w:rsidRPr="008D5E57" w:rsidRDefault="008D5E57" w:rsidP="008D5E57">
      <w:pPr>
        <w:pStyle w:val="a3"/>
        <w:tabs>
          <w:tab w:val="left" w:pos="217"/>
        </w:tabs>
        <w:rPr>
          <w:color w:val="000000"/>
          <w:shd w:val="clear" w:color="auto" w:fill="FFFFFF"/>
        </w:rPr>
      </w:pPr>
    </w:p>
    <w:p w:rsidR="008D5E57" w:rsidRPr="002F22BD" w:rsidRDefault="008D5E57" w:rsidP="002F22BD">
      <w:pPr>
        <w:pStyle w:val="a3"/>
        <w:ind w:left="0"/>
        <w:rPr>
          <w:color w:val="000000"/>
          <w:sz w:val="20"/>
          <w:szCs w:val="20"/>
          <w:shd w:val="clear" w:color="auto" w:fill="FFFFFF"/>
        </w:rPr>
      </w:pPr>
      <w:r w:rsidRPr="002F22BD">
        <w:rPr>
          <w:color w:val="000000"/>
          <w:sz w:val="20"/>
          <w:szCs w:val="20"/>
          <w:shd w:val="clear" w:color="auto" w:fill="FFFFFF"/>
        </w:rPr>
        <w:t>*в соответствии с Постановлением Правительства РФ от 04.10.2024 N 1335 "О переносе выходных дней в 2025 году" перенесены следующие выходные дни:</w:t>
      </w:r>
      <w:r w:rsidRPr="002F22BD">
        <w:rPr>
          <w:color w:val="000000"/>
          <w:sz w:val="20"/>
          <w:szCs w:val="20"/>
        </w:rPr>
        <w:t xml:space="preserve"> </w:t>
      </w:r>
      <w:r w:rsidRPr="002F22BD">
        <w:rPr>
          <w:color w:val="000000"/>
          <w:sz w:val="20"/>
          <w:szCs w:val="20"/>
          <w:shd w:val="clear" w:color="auto" w:fill="FFFFFF"/>
        </w:rPr>
        <w:t>с субботы 1 ноября на понедельник 3 ноября.</w:t>
      </w:r>
    </w:p>
    <w:p w:rsidR="008D5E57" w:rsidRPr="002F22BD" w:rsidRDefault="008D5E57" w:rsidP="002F22BD">
      <w:pPr>
        <w:pStyle w:val="a3"/>
        <w:ind w:left="0"/>
        <w:rPr>
          <w:color w:val="000000"/>
          <w:sz w:val="20"/>
          <w:szCs w:val="20"/>
          <w:shd w:val="clear" w:color="auto" w:fill="FFFFFF"/>
        </w:rPr>
      </w:pPr>
    </w:p>
    <w:p w:rsidR="008D5E57" w:rsidRPr="002F22BD" w:rsidRDefault="008D5E57" w:rsidP="002F22BD">
      <w:pPr>
        <w:pStyle w:val="a3"/>
        <w:ind w:left="0"/>
        <w:rPr>
          <w:b/>
          <w:sz w:val="20"/>
          <w:szCs w:val="20"/>
          <w:lang w:eastAsia="en-US"/>
        </w:rPr>
      </w:pPr>
      <w:r w:rsidRPr="002F22BD">
        <w:rPr>
          <w:color w:val="000000"/>
          <w:sz w:val="20"/>
          <w:szCs w:val="20"/>
          <w:shd w:val="clear" w:color="auto" w:fill="FFFFFF"/>
        </w:rPr>
        <w:t>**В соответствии с </w:t>
      </w:r>
      <w:hyperlink r:id="rId7" w:anchor="dst1803" w:history="1">
        <w:r w:rsidRPr="002F22BD">
          <w:rPr>
            <w:rStyle w:val="a5"/>
            <w:color w:val="1200D4"/>
            <w:sz w:val="20"/>
            <w:szCs w:val="20"/>
            <w:shd w:val="clear" w:color="auto" w:fill="FFFFFF"/>
          </w:rPr>
          <w:t>частью 2 статьи 112</w:t>
        </w:r>
      </w:hyperlink>
      <w:r w:rsidRPr="002F22BD">
        <w:rPr>
          <w:color w:val="000000"/>
          <w:sz w:val="20"/>
          <w:szCs w:val="20"/>
          <w:shd w:val="clear" w:color="auto" w:fill="FFFFFF"/>
        </w:rPr>
        <w:t> Трудового кодекса Российской Федерации при совпадении выходного и нерабочего праздничного дней выходной день переносится на следующий после праздничного рабочий день.</w:t>
      </w:r>
      <w:r w:rsidRPr="002F22BD">
        <w:rPr>
          <w:color w:val="000000"/>
          <w:sz w:val="20"/>
          <w:szCs w:val="20"/>
        </w:rPr>
        <w:br/>
      </w:r>
      <w:r w:rsidRPr="002F22BD">
        <w:rPr>
          <w:color w:val="000000"/>
          <w:sz w:val="20"/>
          <w:szCs w:val="20"/>
          <w:shd w:val="clear" w:color="auto" w:fill="FFFFFF"/>
        </w:rPr>
        <w:t>праздничные дни с 1 по 3 мая в связи с празднованием Праздника Весны и Труда, а также с 9 по 11 мая в связи с празднованием Дня Победы.</w:t>
      </w:r>
    </w:p>
    <w:p w:rsidR="006C19F6" w:rsidRPr="00920BDE" w:rsidRDefault="006C19F6" w:rsidP="006C19F6">
      <w:pPr>
        <w:rPr>
          <w:b/>
        </w:rPr>
      </w:pPr>
    </w:p>
    <w:p w:rsidR="006C19F6" w:rsidRPr="00920BDE" w:rsidRDefault="00844982" w:rsidP="00844982">
      <w:pPr>
        <w:pStyle w:val="a3"/>
        <w:numPr>
          <w:ilvl w:val="0"/>
          <w:numId w:val="2"/>
        </w:numPr>
        <w:rPr>
          <w:b/>
        </w:rPr>
      </w:pPr>
      <w:r w:rsidRPr="00920BDE">
        <w:rPr>
          <w:b/>
        </w:rPr>
        <w:t xml:space="preserve">Сроки проведения </w:t>
      </w:r>
      <w:r w:rsidR="006C19F6" w:rsidRPr="00920BDE">
        <w:rPr>
          <w:b/>
        </w:rPr>
        <w:t>промежуточной аттестации</w:t>
      </w:r>
    </w:p>
    <w:p w:rsidR="006C19F6" w:rsidRPr="00920BDE" w:rsidRDefault="006C19F6" w:rsidP="006C19F6">
      <w:pPr>
        <w:rPr>
          <w:b/>
        </w:rPr>
      </w:pPr>
    </w:p>
    <w:p w:rsidR="006C19F6" w:rsidRPr="00920BDE" w:rsidRDefault="006C19F6" w:rsidP="006C19F6">
      <w:r w:rsidRPr="00920BDE">
        <w:t xml:space="preserve">Промежуточная аттестация проводится в переводных классах с </w:t>
      </w:r>
      <w:r w:rsidR="00920BDE" w:rsidRPr="00920BDE">
        <w:t>20</w:t>
      </w:r>
      <w:r w:rsidRPr="00920BDE">
        <w:t xml:space="preserve"> апреля по 20 мая без прекращения образовательной деятельности по предметам учебного плана. </w:t>
      </w:r>
    </w:p>
    <w:p w:rsidR="00834839" w:rsidRDefault="00834839" w:rsidP="00834839">
      <w:pPr>
        <w:spacing w:line="360" w:lineRule="auto"/>
        <w:contextualSpacing/>
        <w:jc w:val="center"/>
        <w:rPr>
          <w:i/>
        </w:rPr>
      </w:pPr>
    </w:p>
    <w:p w:rsidR="00834839" w:rsidRPr="00F07B1A" w:rsidRDefault="00834839" w:rsidP="00834839">
      <w:pPr>
        <w:spacing w:line="360" w:lineRule="auto"/>
        <w:contextualSpacing/>
        <w:jc w:val="center"/>
        <w:rPr>
          <w:i/>
        </w:rPr>
      </w:pPr>
      <w:r w:rsidRPr="00F07B1A">
        <w:rPr>
          <w:i/>
        </w:rPr>
        <w:t>Пояснительная записка.</w:t>
      </w:r>
    </w:p>
    <w:p w:rsidR="00834839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834839">
        <w:rPr>
          <w:rStyle w:val="markedcontent"/>
        </w:rPr>
        <w:t>Календарный учебный график МКОУ СОШ №7 г. Сегежи на 2025 - 2026 учебный год регламентирует организацию учебного процесса.</w:t>
      </w:r>
    </w:p>
    <w:p w:rsidR="00834839" w:rsidRPr="00834839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834839">
        <w:rPr>
          <w:rStyle w:val="markedcontent"/>
        </w:rPr>
        <w:t>Занятия начинаются не ранее 8 часов утра и заканчиваются не позднее 19 часов.</w:t>
      </w:r>
    </w:p>
    <w:p w:rsidR="00834839" w:rsidRPr="00B82C3E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 xml:space="preserve">Учебные занятия для учащихся </w:t>
      </w:r>
      <w:r>
        <w:rPr>
          <w:rStyle w:val="markedcontent"/>
        </w:rPr>
        <w:t>1</w:t>
      </w:r>
      <w:r w:rsidRPr="00B82C3E">
        <w:rPr>
          <w:rStyle w:val="markedcontent"/>
        </w:rPr>
        <w:t>-4 классов проводятся по 5-и дневной учебной неделе</w:t>
      </w:r>
      <w:r>
        <w:rPr>
          <w:rStyle w:val="markedcontent"/>
        </w:rPr>
        <w:t xml:space="preserve"> в первую смену</w:t>
      </w:r>
      <w:r w:rsidRPr="00B82C3E">
        <w:rPr>
          <w:rStyle w:val="markedcontent"/>
        </w:rPr>
        <w:t>.</w:t>
      </w:r>
    </w:p>
    <w:p w:rsidR="00834839" w:rsidRPr="00B82C3E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34839" w:rsidRPr="00B82C3E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>для обучающихся 1-х классов - не превышает 4 уроков и один раз в неделю -</w:t>
      </w:r>
      <w:r>
        <w:rPr>
          <w:rStyle w:val="markedcontent"/>
        </w:rPr>
        <w:t xml:space="preserve"> </w:t>
      </w:r>
      <w:r w:rsidRPr="00B82C3E">
        <w:rPr>
          <w:rStyle w:val="markedcontent"/>
        </w:rPr>
        <w:t>5 уроков.</w:t>
      </w:r>
    </w:p>
    <w:p w:rsidR="00834839" w:rsidRPr="00B82C3E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>для обучающихся 2-4 классов - не более 5 уроков.</w:t>
      </w:r>
    </w:p>
    <w:p w:rsidR="00834839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</w:t>
      </w:r>
      <w:r w:rsidRPr="00B82C3E">
        <w:rPr>
          <w:rStyle w:val="markedcontent"/>
        </w:rPr>
        <w:lastRenderedPageBreak/>
        <w:t xml:space="preserve">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проводятся на 2 - 4-х уроках в середине учебной недели. </w:t>
      </w:r>
    </w:p>
    <w:p w:rsidR="00834839" w:rsidRPr="00B82C3E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 xml:space="preserve">Продолжительность урока (академический час) составляет </w:t>
      </w:r>
      <w:r w:rsidRPr="00B82C3E">
        <w:t>40</w:t>
      </w:r>
      <w:r w:rsidRPr="00B82C3E">
        <w:rPr>
          <w:rStyle w:val="markedcontent"/>
        </w:rPr>
        <w:t xml:space="preserve"> минут, за исключением 1 класса.</w:t>
      </w:r>
      <w:r>
        <w:rPr>
          <w:rStyle w:val="markedcontent"/>
        </w:rPr>
        <w:t xml:space="preserve"> Перерывы между уроками 10 мин., за исключением перерывов для приёма пищи – 20 мин. после 2, 3, 4 урока. </w:t>
      </w:r>
    </w:p>
    <w:p w:rsidR="00834839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B82C3E">
        <w:rPr>
          <w:rStyle w:val="markedcontent"/>
        </w:rPr>
        <w:t>Обучение в 1-м классе осуществляется с соблюдением следу</w:t>
      </w:r>
      <w:r>
        <w:rPr>
          <w:rStyle w:val="markedcontent"/>
        </w:rPr>
        <w:t xml:space="preserve">ющих дополнительных требований. Учебные занятия проводятся с </w:t>
      </w:r>
      <w:r w:rsidRPr="00B82C3E">
        <w:rPr>
          <w:rStyle w:val="markedcontent"/>
        </w:rPr>
        <w:t>использование</w:t>
      </w:r>
      <w:r>
        <w:rPr>
          <w:rStyle w:val="markedcontent"/>
        </w:rPr>
        <w:t>м</w:t>
      </w:r>
      <w:r w:rsidRPr="00B82C3E">
        <w:rPr>
          <w:rStyle w:val="markedcontent"/>
        </w:rPr>
        <w:t xml:space="preserve">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</w:t>
      </w:r>
      <w:r>
        <w:rPr>
          <w:rStyle w:val="markedcontent"/>
        </w:rPr>
        <w:t>, 1 день – 5 уроков</w:t>
      </w:r>
      <w:r w:rsidRPr="00B82C3E">
        <w:rPr>
          <w:rStyle w:val="markedcontent"/>
        </w:rPr>
        <w:t>).</w:t>
      </w:r>
      <w:r>
        <w:rPr>
          <w:rStyle w:val="markedcontent"/>
        </w:rPr>
        <w:t xml:space="preserve"> Учебные занятия проводятся в интегрированных формах, также в форме экскурсий, прогулок, наблюдений. </w:t>
      </w:r>
    </w:p>
    <w:p w:rsidR="006C19F6" w:rsidRDefault="00834839" w:rsidP="00834839">
      <w:pPr>
        <w:spacing w:line="360" w:lineRule="auto"/>
        <w:ind w:firstLine="567"/>
        <w:contextualSpacing/>
        <w:jc w:val="both"/>
        <w:rPr>
          <w:rStyle w:val="markedcontent"/>
        </w:rPr>
      </w:pPr>
      <w:r w:rsidRPr="00834839">
        <w:rPr>
          <w:rStyle w:val="markedcontent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834839" w:rsidRPr="00834839" w:rsidRDefault="00834839" w:rsidP="00834839">
      <w:pPr>
        <w:spacing w:line="360" w:lineRule="auto"/>
        <w:ind w:firstLine="567"/>
        <w:contextualSpacing/>
        <w:jc w:val="both"/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6C19F6" w:rsidRDefault="006C19F6" w:rsidP="006C19F6">
      <w:pPr>
        <w:spacing w:line="160" w:lineRule="atLeast"/>
        <w:jc w:val="center"/>
        <w:rPr>
          <w:b/>
          <w:lang w:eastAsia="en-US"/>
        </w:rPr>
      </w:pPr>
    </w:p>
    <w:p w:rsidR="00164CAF" w:rsidRDefault="006A484E"/>
    <w:sectPr w:rsidR="00164CAF" w:rsidSect="006C1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368"/>
    <w:multiLevelType w:val="hybridMultilevel"/>
    <w:tmpl w:val="9134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F7D25"/>
    <w:multiLevelType w:val="hybridMultilevel"/>
    <w:tmpl w:val="9134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B4BFF"/>
    <w:multiLevelType w:val="hybridMultilevel"/>
    <w:tmpl w:val="985EC0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F6"/>
    <w:rsid w:val="00052F42"/>
    <w:rsid w:val="002F22BD"/>
    <w:rsid w:val="0033702D"/>
    <w:rsid w:val="003676B6"/>
    <w:rsid w:val="003712D1"/>
    <w:rsid w:val="004D0C9B"/>
    <w:rsid w:val="00550204"/>
    <w:rsid w:val="006A484E"/>
    <w:rsid w:val="006C19F6"/>
    <w:rsid w:val="00834839"/>
    <w:rsid w:val="00844982"/>
    <w:rsid w:val="008D5E57"/>
    <w:rsid w:val="00920BDE"/>
    <w:rsid w:val="009B68DB"/>
    <w:rsid w:val="00BB07C4"/>
    <w:rsid w:val="00F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52B"/>
    <w:pPr>
      <w:ind w:left="720"/>
      <w:contextualSpacing/>
    </w:pPr>
  </w:style>
  <w:style w:type="table" w:styleId="a4">
    <w:name w:val="Table Grid"/>
    <w:basedOn w:val="a1"/>
    <w:uiPriority w:val="59"/>
    <w:rsid w:val="00F9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50204"/>
    <w:rPr>
      <w:color w:val="0000FF"/>
      <w:u w:val="single"/>
    </w:rPr>
  </w:style>
  <w:style w:type="character" w:customStyle="1" w:styleId="markedcontent">
    <w:name w:val="markedcontent"/>
    <w:basedOn w:val="a0"/>
    <w:rsid w:val="00834839"/>
  </w:style>
  <w:style w:type="paragraph" w:styleId="a6">
    <w:name w:val="Balloon Text"/>
    <w:basedOn w:val="a"/>
    <w:link w:val="a7"/>
    <w:uiPriority w:val="99"/>
    <w:semiHidden/>
    <w:unhideWhenUsed/>
    <w:rsid w:val="004D0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52B"/>
    <w:pPr>
      <w:ind w:left="720"/>
      <w:contextualSpacing/>
    </w:pPr>
  </w:style>
  <w:style w:type="table" w:styleId="a4">
    <w:name w:val="Table Grid"/>
    <w:basedOn w:val="a1"/>
    <w:uiPriority w:val="59"/>
    <w:rsid w:val="00F9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50204"/>
    <w:rPr>
      <w:color w:val="0000FF"/>
      <w:u w:val="single"/>
    </w:rPr>
  </w:style>
  <w:style w:type="character" w:customStyle="1" w:styleId="markedcontent">
    <w:name w:val="markedcontent"/>
    <w:basedOn w:val="a0"/>
    <w:rsid w:val="00834839"/>
  </w:style>
  <w:style w:type="paragraph" w:styleId="a6">
    <w:name w:val="Balloon Text"/>
    <w:basedOn w:val="a"/>
    <w:link w:val="a7"/>
    <w:uiPriority w:val="99"/>
    <w:semiHidden/>
    <w:unhideWhenUsed/>
    <w:rsid w:val="004D0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4683/98ef2900507766e70ff29c0b9d8e2353ea80a1c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83/98ef2900507766e70ff29c0b9d8e2353ea80a1c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204</cp:lastModifiedBy>
  <cp:revision>8</cp:revision>
  <cp:lastPrinted>2025-09-02T05:51:00Z</cp:lastPrinted>
  <dcterms:created xsi:type="dcterms:W3CDTF">2024-03-01T13:23:00Z</dcterms:created>
  <dcterms:modified xsi:type="dcterms:W3CDTF">2025-09-02T05:57:00Z</dcterms:modified>
</cp:coreProperties>
</file>